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D0E29" w14:textId="77777777" w:rsidR="003866F1" w:rsidRPr="00A82FE9" w:rsidRDefault="003866F1" w:rsidP="003866F1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358196174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14:paraId="3E54FC02" w14:textId="1CB748E2" w:rsidR="003866F1" w:rsidRPr="00A82FE9" w:rsidRDefault="003866F1" w:rsidP="003866F1">
      <w:pPr>
        <w:jc w:val="center"/>
        <w:rPr>
          <w:b/>
        </w:rPr>
      </w:pPr>
      <w:bookmarkStart w:id="1" w:name="_Toc358644315"/>
      <w:bookmarkStart w:id="2" w:name="_Toc358644506"/>
      <w:bookmarkStart w:id="3" w:name="_Toc359245251"/>
      <w:bookmarkStart w:id="4" w:name="_Toc109826205"/>
      <w:r w:rsidRPr="00F031BC">
        <w:rPr>
          <w:b/>
        </w:rPr>
        <w:t>諮商心理</w:t>
      </w:r>
      <w:r w:rsidR="00F04029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之實習生自我評量表</w:t>
      </w:r>
      <w:bookmarkEnd w:id="0"/>
      <w:bookmarkEnd w:id="1"/>
      <w:bookmarkEnd w:id="2"/>
      <w:bookmarkEnd w:id="3"/>
      <w:bookmarkEnd w:id="4"/>
    </w:p>
    <w:p w14:paraId="5D54ACA5" w14:textId="77777777" w:rsidR="003866F1" w:rsidRPr="00896E69" w:rsidRDefault="003866F1" w:rsidP="003866F1">
      <w:pPr>
        <w:rPr>
          <w:rFonts w:ascii="Arial" w:hAnsi="Arial"/>
          <w:b/>
          <w:sz w:val="28"/>
        </w:rPr>
      </w:pPr>
    </w:p>
    <w:p w14:paraId="14702091" w14:textId="77777777" w:rsidR="003866F1" w:rsidRPr="00896E69" w:rsidRDefault="003866F1" w:rsidP="003866F1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bookmarkStart w:id="5" w:name="_Toc358196177"/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_________________     </w:t>
      </w:r>
      <w:r>
        <w:rPr>
          <w:rFonts w:ascii="Arial" w:hAnsi="Arial" w:hint="eastAsia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 w:hint="eastAsia"/>
        </w:rPr>
        <w:t>實習機構：</w:t>
      </w:r>
      <w:r w:rsidRPr="00896E69">
        <w:rPr>
          <w:rFonts w:ascii="Arial" w:hAnsi="Arial" w:hint="eastAsia"/>
        </w:rPr>
        <w:t>__________________</w:t>
      </w:r>
    </w:p>
    <w:p w14:paraId="2C9E205C" w14:textId="77777777" w:rsidR="003866F1" w:rsidRPr="00896E69" w:rsidRDefault="003866F1" w:rsidP="003866F1">
      <w:pPr>
        <w:pStyle w:val="1"/>
        <w:spacing w:line="440" w:lineRule="exact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實習期間：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月～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年</w:t>
      </w:r>
      <w:r w:rsidRPr="00896E69">
        <w:rPr>
          <w:rFonts w:ascii="Arial" w:hAnsi="Arial" w:hint="eastAsia"/>
        </w:rPr>
        <w:t>____</w:t>
      </w:r>
      <w:r w:rsidRPr="00896E69">
        <w:rPr>
          <w:rFonts w:ascii="Arial" w:hAnsi="Arial" w:hint="eastAsia"/>
        </w:rPr>
        <w:t>月　　實習時數：</w:t>
      </w:r>
      <w:r w:rsidRPr="00896E69">
        <w:rPr>
          <w:rFonts w:ascii="Arial" w:hAnsi="Arial" w:hint="eastAsia"/>
        </w:rPr>
        <w:t>___________</w:t>
      </w:r>
      <w:r w:rsidRPr="00896E69">
        <w:rPr>
          <w:rFonts w:ascii="Arial" w:hAnsi="Arial" w:hint="eastAsia"/>
        </w:rPr>
        <w:t>小時</w:t>
      </w:r>
    </w:p>
    <w:p w14:paraId="494C406A" w14:textId="77777777" w:rsidR="003866F1" w:rsidRPr="00896E69" w:rsidRDefault="003866F1" w:rsidP="003866F1">
      <w:pPr>
        <w:jc w:val="both"/>
        <w:textAlignment w:val="center"/>
        <w:rPr>
          <w:rFonts w:ascii="Arial" w:hAnsi="Arial"/>
          <w:b/>
        </w:rPr>
      </w:pPr>
    </w:p>
    <w:p w14:paraId="0D4FF7EE" w14:textId="77777777"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評量說明</w:t>
      </w:r>
      <w:r>
        <w:rPr>
          <w:rFonts w:ascii="Arial" w:hAnsi="Arial" w:hint="eastAsia"/>
        </w:rPr>
        <w:t>：</w:t>
      </w:r>
    </w:p>
    <w:p w14:paraId="4FE71BA2" w14:textId="77777777" w:rsidR="003866F1" w:rsidRPr="00896E69" w:rsidRDefault="003866F1" w:rsidP="003866F1">
      <w:pPr>
        <w:pStyle w:val="1"/>
        <w:spacing w:line="360" w:lineRule="exact"/>
        <w:ind w:left="0" w:firstLineChars="200" w:firstLine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本評量表共有十題，每題</w:t>
      </w:r>
      <w:r w:rsidRPr="00896E69">
        <w:rPr>
          <w:rFonts w:ascii="Arial" w:hAnsi="Arial" w:hint="eastAsia"/>
        </w:rPr>
        <w:t>10</w:t>
      </w:r>
      <w:r w:rsidRPr="00896E69">
        <w:rPr>
          <w:rFonts w:ascii="Arial" w:hAnsi="Arial" w:hint="eastAsia"/>
        </w:rPr>
        <w:t>分，滿分為</w:t>
      </w:r>
      <w:r w:rsidRPr="00896E69">
        <w:rPr>
          <w:rFonts w:ascii="Arial" w:hAnsi="Arial" w:hint="eastAsia"/>
        </w:rPr>
        <w:t>100</w:t>
      </w:r>
      <w:r w:rsidRPr="00896E69">
        <w:rPr>
          <w:rFonts w:ascii="Arial" w:hAnsi="Arial" w:hint="eastAsia"/>
        </w:rPr>
        <w:t>分。請考量自己在實習場所表現情形，就下列各題項，圈選您認為最能反映自身表現的情形。</w:t>
      </w:r>
      <w:bookmarkEnd w:id="5"/>
    </w:p>
    <w:p w14:paraId="701BFC33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r w:rsidRPr="00AF4346">
        <w:rPr>
          <w:rFonts w:ascii="Arial" w:hAnsi="Arial" w:hint="eastAsia"/>
          <w:color w:val="000000"/>
        </w:rPr>
        <w:t xml:space="preserve">　　　　　　　　　　　　　　　</w:t>
      </w:r>
      <w:r w:rsidRPr="00AF4346">
        <w:rPr>
          <w:rFonts w:ascii="Arial" w:hAnsi="Arial" w:hint="eastAsia"/>
          <w:color w:val="000000"/>
        </w:rPr>
        <w:t xml:space="preserve">     </w:t>
      </w:r>
      <w:bookmarkStart w:id="6" w:name="_Toc358196178"/>
      <w:r w:rsidRPr="00AF4346">
        <w:rPr>
          <w:rFonts w:ascii="Arial" w:hAnsi="Arial" w:hint="eastAsia"/>
          <w:color w:val="000000"/>
        </w:rPr>
        <w:t xml:space="preserve"> </w:t>
      </w:r>
      <w:bookmarkEnd w:id="6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 w:hint="eastAsia"/>
          <w:color w:val="000000"/>
        </w:rPr>
        <w:t>不良</w:t>
      </w:r>
      <w:r w:rsidRPr="00AF4346">
        <w:rPr>
          <w:rFonts w:ascii="Arial" w:hAnsi="Arial" w:hint="eastAsia"/>
          <w:color w:val="000000"/>
        </w:rPr>
        <w:t>-----------------------------------</w:t>
      </w:r>
      <w:r w:rsidRPr="00AF4346">
        <w:rPr>
          <w:rFonts w:ascii="Arial" w:hAnsi="Arial" w:hint="eastAsia"/>
          <w:color w:val="000000"/>
        </w:rPr>
        <w:t>優良</w:t>
      </w:r>
    </w:p>
    <w:p w14:paraId="7CA7355F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1.</w:t>
      </w:r>
      <w:r w:rsidRPr="00AF4346">
        <w:rPr>
          <w:rFonts w:ascii="Arial" w:hAnsi="Arial" w:hint="eastAsia"/>
          <w:color w:val="000000"/>
        </w:rPr>
        <w:t>對諮商理論的理解與運用</w:t>
      </w:r>
      <w:r w:rsidRPr="00AF4346">
        <w:rPr>
          <w:rFonts w:ascii="Arial" w:hAnsi="Arial"/>
          <w:color w:val="000000"/>
        </w:rPr>
        <w:t xml:space="preserve">    </w:t>
      </w:r>
      <w:r w:rsidRPr="00AF4346">
        <w:rPr>
          <w:rFonts w:ascii="Arial" w:hAnsi="Arial" w:hint="eastAsia"/>
          <w:color w:val="000000"/>
        </w:rPr>
        <w:t xml:space="preserve">         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</w:p>
    <w:p w14:paraId="35B77FAA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7" w:name="_Toc358196179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2.</w:t>
      </w:r>
      <w:r w:rsidRPr="00AF4346">
        <w:rPr>
          <w:rFonts w:ascii="Arial" w:hAnsi="Arial" w:hint="eastAsia"/>
          <w:color w:val="000000"/>
        </w:rPr>
        <w:t>處理跟個案的關係</w:t>
      </w:r>
      <w:r w:rsidRPr="00AF4346">
        <w:rPr>
          <w:rFonts w:ascii="Arial" w:hAnsi="Arial"/>
          <w:color w:val="000000"/>
        </w:rPr>
        <w:t xml:space="preserve">            </w:t>
      </w:r>
      <w:r w:rsidRPr="00AF4346">
        <w:rPr>
          <w:rFonts w:ascii="Arial" w:hAnsi="Arial" w:hint="eastAsia"/>
          <w:color w:val="000000"/>
        </w:rPr>
        <w:t xml:space="preserve">    </w:t>
      </w:r>
      <w:r w:rsidRPr="00AF4346">
        <w:rPr>
          <w:rFonts w:ascii="Arial" w:hAnsi="Arial"/>
          <w:color w:val="000000"/>
        </w:rPr>
        <w:t xml:space="preserve">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7"/>
    </w:p>
    <w:p w14:paraId="5BA963DD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8" w:name="_Toc358196180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3.</w:t>
      </w:r>
      <w:r w:rsidRPr="00AF4346">
        <w:rPr>
          <w:rFonts w:ascii="Arial" w:hAnsi="Arial" w:hint="eastAsia"/>
          <w:color w:val="000000"/>
        </w:rPr>
        <w:t>對個案問題的瞭解與評估</w:t>
      </w:r>
      <w:r w:rsidRPr="00AF4346">
        <w:rPr>
          <w:rFonts w:ascii="Arial" w:hAnsi="Arial"/>
          <w:color w:val="000000"/>
        </w:rPr>
        <w:t xml:space="preserve">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8"/>
    </w:p>
    <w:p w14:paraId="0C68FD97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9" w:name="_Toc358196181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4.</w:t>
      </w:r>
      <w:r w:rsidRPr="00AF4346">
        <w:rPr>
          <w:rFonts w:ascii="Arial" w:hAnsi="Arial" w:hint="eastAsia"/>
          <w:color w:val="000000"/>
        </w:rPr>
        <w:t>諮商技術的運用</w:t>
      </w:r>
      <w:r w:rsidRPr="00AF4346">
        <w:rPr>
          <w:rFonts w:ascii="Arial" w:hAnsi="Arial"/>
          <w:color w:val="000000"/>
        </w:rPr>
        <w:t xml:space="preserve"> 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9"/>
    </w:p>
    <w:p w14:paraId="32D53757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0" w:name="_Toc358196182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5.</w:t>
      </w:r>
      <w:r w:rsidRPr="00AF4346">
        <w:rPr>
          <w:rFonts w:ascii="Arial" w:hAnsi="Arial" w:hint="eastAsia"/>
          <w:color w:val="000000"/>
        </w:rPr>
        <w:t>遵循機構的規定</w:t>
      </w:r>
      <w:r w:rsidRPr="00AF4346">
        <w:rPr>
          <w:rFonts w:ascii="Arial" w:hAnsi="Arial"/>
          <w:color w:val="000000"/>
        </w:rPr>
        <w:t xml:space="preserve">          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0"/>
    </w:p>
    <w:p w14:paraId="38B8C1E6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1" w:name="_Toc358196183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6.</w:t>
      </w:r>
      <w:r w:rsidRPr="00AF4346">
        <w:rPr>
          <w:rFonts w:ascii="Arial" w:hAnsi="Arial" w:hint="eastAsia"/>
          <w:color w:val="000000"/>
        </w:rPr>
        <w:t>個案記錄的撰寫</w:t>
      </w:r>
      <w:r w:rsidRPr="00AF4346">
        <w:rPr>
          <w:rFonts w:ascii="Arial" w:hAnsi="Arial"/>
          <w:color w:val="000000"/>
        </w:rPr>
        <w:t xml:space="preserve">            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1"/>
    </w:p>
    <w:p w14:paraId="22F35E5C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2" w:name="_Toc358196184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7.</w:t>
      </w:r>
      <w:r w:rsidRPr="00AF4346">
        <w:rPr>
          <w:rFonts w:ascii="Arial" w:hAnsi="Arial" w:hint="eastAsia"/>
          <w:color w:val="000000"/>
        </w:rPr>
        <w:t>對諮商專業倫理的遵守</w:t>
      </w:r>
      <w:r w:rsidRPr="00AF4346">
        <w:rPr>
          <w:rFonts w:ascii="Arial" w:hAnsi="Arial"/>
          <w:color w:val="000000"/>
        </w:rPr>
        <w:t xml:space="preserve">      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2"/>
    </w:p>
    <w:p w14:paraId="6D77C609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3" w:name="_Toc358196185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8.</w:t>
      </w:r>
      <w:r w:rsidRPr="00AF4346">
        <w:rPr>
          <w:rFonts w:ascii="Arial" w:hAnsi="Arial" w:hint="eastAsia"/>
          <w:color w:val="000000"/>
        </w:rPr>
        <w:t>接受督導之指導與學習的態度</w:t>
      </w:r>
      <w:r w:rsidRPr="00AF4346">
        <w:rPr>
          <w:rFonts w:ascii="Arial" w:hAnsi="Arial"/>
          <w:color w:val="000000"/>
        </w:rPr>
        <w:t xml:space="preserve">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3"/>
    </w:p>
    <w:p w14:paraId="26F54693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4" w:name="_Toc358196186"/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9.</w:t>
      </w:r>
      <w:r w:rsidRPr="00AF4346">
        <w:rPr>
          <w:rFonts w:ascii="Arial" w:hAnsi="Arial" w:hint="eastAsia"/>
          <w:color w:val="000000"/>
        </w:rPr>
        <w:t>人際關係與團隊合作表現</w:t>
      </w:r>
      <w:r w:rsidRPr="00AF4346">
        <w:rPr>
          <w:rFonts w:ascii="Arial" w:hAnsi="Arial"/>
          <w:color w:val="000000"/>
        </w:rPr>
        <w:t xml:space="preserve">             </w:t>
      </w:r>
      <w:r w:rsidRPr="00AF4346">
        <w:rPr>
          <w:rFonts w:ascii="Arial" w:hAnsi="Arial" w:hint="eastAsia"/>
          <w:color w:val="000000"/>
        </w:rPr>
        <w:t>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4"/>
    </w:p>
    <w:p w14:paraId="2AA14042" w14:textId="77777777" w:rsidR="003866F1" w:rsidRPr="00AF4346" w:rsidRDefault="003866F1" w:rsidP="003866F1">
      <w:pPr>
        <w:pStyle w:val="1"/>
        <w:spacing w:line="360" w:lineRule="exact"/>
        <w:ind w:left="480" w:hanging="480"/>
        <w:textAlignment w:val="center"/>
        <w:rPr>
          <w:rFonts w:ascii="Arial" w:hAnsi="Arial"/>
          <w:color w:val="000000"/>
        </w:rPr>
      </w:pPr>
      <w:bookmarkStart w:id="15" w:name="_Toc358196187"/>
      <w:r w:rsidRPr="00AF4346">
        <w:rPr>
          <w:rFonts w:ascii="Arial" w:hAnsi="Arial"/>
          <w:color w:val="000000"/>
        </w:rPr>
        <w:t>10.</w:t>
      </w:r>
      <w:r w:rsidRPr="00AF4346">
        <w:rPr>
          <w:rFonts w:ascii="Arial" w:hAnsi="Arial" w:hint="eastAsia"/>
          <w:color w:val="000000"/>
        </w:rPr>
        <w:t>危機處理的能力</w:t>
      </w:r>
      <w:r w:rsidRPr="00AF4346">
        <w:rPr>
          <w:rFonts w:ascii="Arial" w:hAnsi="Arial"/>
          <w:color w:val="000000"/>
        </w:rPr>
        <w:t xml:space="preserve">                    </w:t>
      </w:r>
      <w:r w:rsidRPr="00AF4346">
        <w:rPr>
          <w:rFonts w:ascii="Arial" w:hAnsi="Arial" w:hint="eastAsia"/>
          <w:color w:val="000000"/>
        </w:rPr>
        <w:t xml:space="preserve"> 1</w:t>
      </w:r>
      <w:r w:rsidRPr="00AF4346">
        <w:rPr>
          <w:rFonts w:ascii="Arial" w:hAnsi="Arial"/>
          <w:color w:val="000000"/>
        </w:rPr>
        <w:t xml:space="preserve">  2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3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4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5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6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7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8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 xml:space="preserve"> 9 </w:t>
      </w:r>
      <w:r w:rsidRPr="00AF4346">
        <w:rPr>
          <w:rFonts w:ascii="Arial" w:hAnsi="Arial" w:hint="eastAsia"/>
          <w:color w:val="000000"/>
        </w:rPr>
        <w:t xml:space="preserve"> </w:t>
      </w:r>
      <w:r w:rsidRPr="00AF4346">
        <w:rPr>
          <w:rFonts w:ascii="Arial" w:hAnsi="Arial"/>
          <w:color w:val="000000"/>
        </w:rPr>
        <w:t>10</w:t>
      </w:r>
      <w:bookmarkEnd w:id="15"/>
    </w:p>
    <w:p w14:paraId="072AE910" w14:textId="77777777"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</w:p>
    <w:p w14:paraId="143BD06D" w14:textId="77777777"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總分：</w:t>
      </w:r>
      <w:r w:rsidRPr="00896E69">
        <w:rPr>
          <w:rFonts w:ascii="Arial" w:hAnsi="Arial" w:hint="eastAsia"/>
        </w:rPr>
        <w:t>__________________</w:t>
      </w:r>
    </w:p>
    <w:p w14:paraId="55B78F42" w14:textId="77777777" w:rsidR="003866F1" w:rsidRPr="00896E69" w:rsidRDefault="003866F1" w:rsidP="003866F1">
      <w:pPr>
        <w:rPr>
          <w:rFonts w:ascii="Arial" w:hAnsi="Arial"/>
          <w:sz w:val="24"/>
          <w:szCs w:val="24"/>
          <w:shd w:val="pct15" w:color="auto" w:fill="FFFFFF"/>
        </w:rPr>
      </w:pPr>
    </w:p>
    <w:p w14:paraId="7DFFB083" w14:textId="77777777"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</w:p>
    <w:p w14:paraId="5523941D" w14:textId="77777777" w:rsidR="003866F1" w:rsidRPr="00896E69" w:rsidRDefault="003866F1" w:rsidP="003866F1">
      <w:pPr>
        <w:pStyle w:val="1"/>
        <w:ind w:left="480" w:hanging="480"/>
        <w:textAlignment w:val="center"/>
        <w:rPr>
          <w:rFonts w:ascii="Arial" w:hAnsi="Arial"/>
        </w:rPr>
      </w:pPr>
    </w:p>
    <w:p w14:paraId="50F6068F" w14:textId="77777777"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0966769E" w14:textId="77777777"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3AE136A2" w14:textId="77777777"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6CF9B745" w14:textId="77777777" w:rsidR="003866F1" w:rsidRPr="00896E69" w:rsidRDefault="003866F1" w:rsidP="003866F1">
      <w:pPr>
        <w:spacing w:line="360" w:lineRule="auto"/>
        <w:ind w:rightChars="-212" w:right="-678"/>
        <w:textAlignment w:val="center"/>
        <w:rPr>
          <w:rFonts w:ascii="Arial" w:hAnsi="Arial"/>
          <w:sz w:val="24"/>
          <w:szCs w:val="24"/>
          <w:u w:val="single"/>
        </w:rPr>
      </w:pPr>
      <w:r w:rsidRPr="00896E69">
        <w:rPr>
          <w:rFonts w:ascii="Arial" w:hAnsi="Arial" w:hint="eastAsia"/>
          <w:sz w:val="24"/>
          <w:szCs w:val="24"/>
          <w:u w:val="single"/>
        </w:rPr>
        <w:t xml:space="preserve">　　　　　　　　　　　　　　　　　　　　　　　　　　　　　　　　　　　</w:t>
      </w:r>
    </w:p>
    <w:p w14:paraId="42F8CAC7" w14:textId="77777777" w:rsidR="003866F1" w:rsidRPr="00896E69" w:rsidRDefault="003866F1" w:rsidP="003866F1">
      <w:pPr>
        <w:rPr>
          <w:rFonts w:ascii="Arial" w:hAnsi="Arial"/>
          <w:sz w:val="24"/>
          <w:szCs w:val="24"/>
          <w:u w:val="single"/>
        </w:rPr>
      </w:pPr>
    </w:p>
    <w:p w14:paraId="5D87FFBF" w14:textId="77777777" w:rsidR="003866F1" w:rsidRPr="00896E69" w:rsidRDefault="003866F1" w:rsidP="003866F1">
      <w:pPr>
        <w:spacing w:line="360" w:lineRule="auto"/>
        <w:textAlignment w:val="center"/>
        <w:rPr>
          <w:rFonts w:ascii="Arial" w:hAnsi="Arial"/>
          <w:b/>
        </w:rPr>
      </w:pPr>
      <w:r w:rsidRPr="00896E69">
        <w:rPr>
          <w:rFonts w:ascii="Arial" w:hAnsi="Arial" w:hint="eastAsia"/>
          <w:b/>
        </w:rPr>
        <w:t>實習諮商師簽名：</w:t>
      </w:r>
      <w:r w:rsidRPr="00896E69">
        <w:rPr>
          <w:rFonts w:ascii="Arial" w:hAnsi="Arial" w:hint="eastAsia"/>
          <w:b/>
          <w:u w:val="single"/>
        </w:rPr>
        <w:t xml:space="preserve">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14:paraId="456B18DB" w14:textId="77777777" w:rsidR="00276E47" w:rsidRPr="003866F1" w:rsidRDefault="00276E47"/>
    <w:sectPr w:rsidR="00276E47" w:rsidRPr="003866F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422F6" w14:textId="77777777" w:rsidR="009770BC" w:rsidRDefault="009770BC" w:rsidP="00E01537">
      <w:r>
        <w:separator/>
      </w:r>
    </w:p>
  </w:endnote>
  <w:endnote w:type="continuationSeparator" w:id="0">
    <w:p w14:paraId="040E1001" w14:textId="77777777" w:rsidR="009770BC" w:rsidRDefault="009770BC" w:rsidP="00E0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9EB55" w14:textId="77777777" w:rsidR="009770BC" w:rsidRDefault="009770BC" w:rsidP="00E01537">
      <w:r>
        <w:separator/>
      </w:r>
    </w:p>
  </w:footnote>
  <w:footnote w:type="continuationSeparator" w:id="0">
    <w:p w14:paraId="4F1BD472" w14:textId="77777777" w:rsidR="009770BC" w:rsidRDefault="009770BC" w:rsidP="00E01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64759" w14:textId="77777777" w:rsidR="00E01537" w:rsidRDefault="00E01537" w:rsidP="00E01537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6F1"/>
    <w:rsid w:val="00276E47"/>
    <w:rsid w:val="003866F1"/>
    <w:rsid w:val="009770BC"/>
    <w:rsid w:val="00E01537"/>
    <w:rsid w:val="00E80C3E"/>
    <w:rsid w:val="00F0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D76CD2"/>
  <w15:chartTrackingRefBased/>
  <w15:docId w15:val="{5B6055E3-159C-469B-A2EB-89E89A04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6F1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3866F1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0153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01537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153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01537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2025-05-25T14:45:00Z</dcterms:created>
  <dcterms:modified xsi:type="dcterms:W3CDTF">2026-01-08T09:34:00Z</dcterms:modified>
</cp:coreProperties>
</file>